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7E" w:rsidRDefault="00FD7F7E" w:rsidP="00FD7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val="en-US" w:eastAsia="ru-RU"/>
        </w:rPr>
      </w:pPr>
      <w:r w:rsidRPr="00FD7F7E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Итоговое собеседование 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 w:rsidRPr="00FD7F7E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 русскому языку для обучающихся 9 классов в 2026 году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ab/>
      </w: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(далее — ГИА-9), утвержденным приказом Министерства просвещения Российской Федерации и Федеральной службы по надзору в сфере образования (</w:t>
      </w:r>
      <w:proofErr w:type="spell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от 04.04.2023 № 232/551, на территории Воронежской области начинается прием заявлений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обучающихся 9 классов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участие в итоговом собеседовании по русскому языку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которое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является допуском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ГИА-9 в 2026</w:t>
      </w:r>
      <w:proofErr w:type="gramEnd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году.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4"/>
        <w:gridCol w:w="3180"/>
        <w:gridCol w:w="3201"/>
      </w:tblGrid>
      <w:tr w:rsidR="00FD7F7E" w:rsidRPr="00FD7F7E" w:rsidTr="00FD7F7E"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Даты проведения итогового собеседования по русскому языку</w:t>
            </w:r>
          </w:p>
        </w:tc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Сроки подачи заявлений на участие в итоговом собеседовании по русскому языку</w:t>
            </w:r>
          </w:p>
        </w:tc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Категория участников итогового собеседования по русскому языку</w:t>
            </w:r>
          </w:p>
        </w:tc>
      </w:tr>
      <w:tr w:rsidR="00FD7F7E" w:rsidRPr="00FD7F7E" w:rsidTr="00FD7F7E"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 февраля 2026 года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(основной день)</w:t>
            </w:r>
          </w:p>
        </w:tc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28 января 2026 года</w:t>
            </w:r>
          </w:p>
        </w:tc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Обучающиеся</w:t>
            </w:r>
            <w:proofErr w:type="gramEnd"/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9 классов</w:t>
            </w:r>
          </w:p>
        </w:tc>
      </w:tr>
      <w:tr w:rsidR="00FD7F7E" w:rsidRPr="00FD7F7E" w:rsidTr="00FD7F7E"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 марта 2026 года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(дополнительные сроки)</w:t>
            </w:r>
          </w:p>
        </w:tc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25 февраля 2026 года</w:t>
            </w:r>
          </w:p>
        </w:tc>
        <w:tc>
          <w:tcPr>
            <w:tcW w:w="33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Обучающиеся 9 классов, имеющие право участвовать в итоговом собеседовании в дополнительные сроки</w:t>
            </w:r>
            <w:proofErr w:type="gramEnd"/>
          </w:p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(п. 24 Порядка ГИА-9)</w:t>
            </w:r>
          </w:p>
        </w:tc>
      </w:tr>
      <w:tr w:rsidR="00FD7F7E" w:rsidRPr="00FD7F7E" w:rsidTr="00FD7F7E"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 апреля 2026 года 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(дополнительные сроки)</w:t>
            </w:r>
          </w:p>
        </w:tc>
        <w:tc>
          <w:tcPr>
            <w:tcW w:w="3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06 апреля 2026 года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Места регистрации на итоговое собеседование по русскому языку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5"/>
        <w:gridCol w:w="4780"/>
      </w:tblGrid>
      <w:tr w:rsidR="00FD7F7E" w:rsidRPr="00FD7F7E" w:rsidTr="00FD7F7E"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Категория выпускников</w:t>
            </w: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Место подачи заявления</w:t>
            </w:r>
          </w:p>
        </w:tc>
      </w:tr>
      <w:tr w:rsidR="00FD7F7E" w:rsidRPr="00FD7F7E" w:rsidTr="00FD7F7E"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Обучающиеся, завершающие освоение  образовательных программ  основного общего образования в образовательных организациях</w:t>
            </w: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Организации, осуществляющие образовательную деятельность, имеющие государственную аккредитацию по образовательным программам основного общего образования, в которых обучающиеся осваивают образовательные программы основного общего образования</w:t>
            </w:r>
          </w:p>
        </w:tc>
      </w:tr>
      <w:tr w:rsidR="00FD7F7E" w:rsidRPr="00FD7F7E" w:rsidTr="00FD7F7E"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Лица, завершающие освоение образовательных  программ основного общего образования в форме семейного образования или в образовательных организациях, 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осуществляющих образовательную деятельность по не имеющим государственную аккредитацию образовательным программам основного общего образования (экстерны)</w:t>
            </w: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Образовательные организации, имеющие государственную аккредитацию по образовательным программам основного общего образования, выбранные экстернами 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для прохождения государственную итоговую аттестацию</w:t>
            </w:r>
          </w:p>
        </w:tc>
      </w:tr>
      <w:tr w:rsidR="00FD7F7E" w:rsidRPr="00FD7F7E" w:rsidTr="00FD7F7E"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Выпускники, не завершившие освоение образовательным программам основного общего образования или не прошедшие государственную итоговую аттестацию по образовательным программам основного общего образования в предыдущие годы</w:t>
            </w: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 которые указанные лица зачисляются на срок, необходимый для итогового собеседования по русскому языку и прохождения ГИА-9</w:t>
            </w:r>
          </w:p>
        </w:tc>
      </w:tr>
    </w:tbl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 Заявление на участие в итоговом собеседовании по русскому языку</w:t>
      </w: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подают: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</w:t>
      </w: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</w:t>
      </w:r>
      <w:proofErr w:type="gramEnd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лично на основании документов, удостоверяющих личность;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родители (законные представители) обучающихся на основании документов, удостоверяющих их личность;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уполномоченные лица на основании документов, удостоверяющих личность, и оформленной в установленном порядке доверенности.</w:t>
      </w:r>
    </w:p>
    <w:p w:rsid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val="en-US" w:eastAsia="ru-RU"/>
        </w:rPr>
      </w:pP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Категории </w:t>
      </w:r>
      <w:proofErr w:type="gramStart"/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обучающихся</w:t>
      </w:r>
      <w:proofErr w:type="gramEnd"/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имеющих право принимать участие в итоговом собеседовании в дополнительные сроки: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обучающиеся, получившие по итоговому собеседованию «незачет» в основной день — 11.02.2026;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обучающиеся, удаленные с итогового собеседования за нарушения требований (наличие при себе средств связи, фото-, аудио- и видеоаппаратуры, справочных материалов, письменных заметок и иных</w:t>
      </w:r>
      <w:proofErr w:type="gramEnd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</w:t>
      </w: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хр</w:t>
      </w:r>
      <w:proofErr w:type="gramEnd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анения и передачи информации);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обучающиеся, не явившиеся на итоговое собеседование в основной день по уважительным причинам (болезнь или иные обстоятельства), подтвержденным документально;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обучающиеся, не завершившие сдачу итогового собеседования в основной день по уважительным причинам (болезнь или иные обстоятельства), подтвержденным документально.</w:t>
      </w:r>
      <w:proofErr w:type="gramEnd"/>
    </w:p>
    <w:p w:rsidR="00FD7F7E" w:rsidRPr="00FD7F7E" w:rsidRDefault="00FD7F7E" w:rsidP="00FD7F7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 </w:t>
      </w: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Организация и проведение итогового собеседования по русскому языку</w:t>
      </w: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Продолжительность проведения итогового собеседования 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каждого участника итогового собеседования составляет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15-16 минут.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Время начала итогового собеседования – 09.00 по местному времени.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 продолжительность итогового собеседования не включается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«Акт о досрочном завершении итогового собеседования по русскому языку по уважительным причинам».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Участник, не завершивший сдачу итогового собеседования в основной день по уважительным причинам, при предоставлении подтверждающих документов, допускается к участию в итоговом собеседовании в дополнительные сроки.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Максимальное количество баллов за выполнение всей работы — 20.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 итогового собеседования получает «зачёт» в случае, если за выполнение всей работы он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набрал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10 или более баллов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Местом ознакомления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 результатами итогового собеседования 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образовательная организация, в которой обучающийся, экстерн проходил итоговое собеседование.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Сроки проверки и оценивания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итогового собеседования – не позднее пяти календарных дней после даты проведения итогового собеседования.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Сроки ознакомления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 результатами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итогового собеседования — не позднее одного календарного дня после завершения проверки итогового собеседования. 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(«незачет») за итоговое собеседование по русскому языку предоставляется право подать в письменной форме заявление на проверку аудиозаписи устного ответа участника итогового собеседования по русскому языку комиссией по повторной  проверке итогового собеседования по русскому языку комиссией, сформированной министерством.  </w:t>
      </w:r>
      <w:proofErr w:type="gramEnd"/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итогового собеседования по русскому языку (за исключением отдельных категорий участников, установленных п.  49 Порядка  проведения ГИА-9) без записи устных ответов участников Порядком проведения ГИА-9 не предусмотрено.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Особенности организации и проведения итогового собеседования по русскому языку для обучающихся с ОВЗ, детей-инвалидов и инвалидов.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Участники итогового собеседования по русскому языку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 ограниченными возможностями здоровья (далее – с ОВЗ)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подаче заявления предоставляют заключение центральной  </w:t>
      </w:r>
      <w:proofErr w:type="spellStart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комиссии (далее – ЦПМПК);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дети-инвалиды и инвалиды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оригинал или заверенную в установленном </w:t>
      </w:r>
      <w:hyperlink r:id="rId4" w:history="1">
        <w:r w:rsidRPr="00FD7F7E">
          <w:rPr>
            <w:rFonts w:ascii="Times New Roman" w:eastAsia="Times New Roman" w:hAnsi="Times New Roman" w:cs="Times New Roman"/>
            <w:color w:val="07728D"/>
            <w:sz w:val="27"/>
            <w:u w:val="single"/>
            <w:lang w:eastAsia="ru-RU"/>
          </w:rPr>
          <w:t>порядке</w:t>
        </w:r>
      </w:hyperlink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— МСЭ), а также заключение ЦПМПК (в случае необходимости создания специальных условий).</w:t>
      </w:r>
      <w:proofErr w:type="gramEnd"/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данной категории участников создаются специальные условия, учитывающие состояние их здоровья, аналогичные тем, которые создавались им при получении образования (должны быть прописаны в заключении  ЦПМПК).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заключение  ЦПМПК.</w:t>
      </w: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увеличена на 30 минут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т.е. общая продолжительность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итогового собеседования для указанных категорий участников может составлять в среднем </w:t>
      </w: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45 минут</w:t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Информация для участников и их родителей (законных представителей).</w:t>
      </w:r>
    </w:p>
    <w:p w:rsidR="00FD7F7E" w:rsidRP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F7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Итоговое собеседование по русскому языку в 2026 году.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5"/>
        <w:gridCol w:w="6240"/>
      </w:tblGrid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Задача итогового собеседования по русскому языку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Допуск к государственной</w:t>
            </w: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итоговой аттестации по образовательным программам основного общего образования.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Участники итогового собеседования по русскому языку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обучающиеся 9-х классов, осваивающие образовательные программы основного общего образования в образовательных организациях, и экстерны.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Даты проведения итогового собеседования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 февраля 2026 года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(основной день)</w:t>
            </w:r>
          </w:p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 марта 2026 года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(дополнительные сроки)</w:t>
            </w:r>
          </w:p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 апреля 2026 года 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(дополнительные сроки)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Продолжительность проведения итогового собеседования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15-16 минут, для участников с ОВЗ, детей-инвалидов и инвалидов – увеличение продолжительности на 30 минут.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Оценка итогового собеседования по русскому языку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итоговое собеседование по русскому языку выставляется результат «зачет» или «незачет».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Места регистрации и проведения итогового собеседования по русскому языку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Заявление подается в образовательную организацию, в которой обучается выпускник. Итоговое собеседование по русскому языку проводится в той образовательной организации, в которой обучается выпускник.  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Информирование о результатах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итогового собеседования по русскому языку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Результаты итогового собеседования по русскому языку объявляются в той образовательной организации, в которой обучается выпускник, в следующие сроки: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— основной день —  не позднее 24 февраля 2026 г.;</w:t>
            </w: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— дополнительные сроки – не позднее 24 марта 2026 г. или                29 апреля 2026 г.</w:t>
            </w:r>
          </w:p>
        </w:tc>
      </w:tr>
      <w:tr w:rsidR="00FD7F7E" w:rsidRPr="00FD7F7E" w:rsidTr="00FD7F7E"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Срок действия итогового собеседования</w:t>
            </w:r>
          </w:p>
        </w:tc>
        <w:tc>
          <w:tcPr>
            <w:tcW w:w="6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7F7E" w:rsidRPr="00FD7F7E" w:rsidRDefault="00FD7F7E" w:rsidP="00FD7F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7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Итоговое собеседование как допуск к государственной итоговой аттестации – бессрочно.</w:t>
            </w:r>
          </w:p>
        </w:tc>
      </w:tr>
    </w:tbl>
    <w:p w:rsidR="00FD7F7E" w:rsidRDefault="00FD7F7E" w:rsidP="00FD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FD7F7E" w:rsidRPr="00FD7F7E" w:rsidRDefault="00FD7F7E" w:rsidP="00FD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ab/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 содержанием и структурой контрольных измерительных материалов (КИМ) устного собеседования по русскому языку можно на официальном сайте ФГБНУ «Федеральный институт педагогических измерений» (ФИПИ). Адрес сайта: </w:t>
      </w:r>
      <w:hyperlink r:id="rId5" w:history="1">
        <w:r w:rsidRPr="00FD7F7E">
          <w:rPr>
            <w:rFonts w:ascii="Times New Roman" w:eastAsia="Times New Roman" w:hAnsi="Times New Roman" w:cs="Times New Roman"/>
            <w:color w:val="07728D"/>
            <w:sz w:val="27"/>
            <w:u w:val="single"/>
            <w:lang w:eastAsia="ru-RU"/>
          </w:rPr>
          <w:t>http://fipi.ru</w:t>
        </w:r>
      </w:hyperlink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раздел «ОГЭ», подраздел «Итоговое собеседование», «</w:t>
      </w:r>
      <w:hyperlink r:id="rId6" w:history="1">
        <w:r w:rsidRPr="00FD7F7E">
          <w:rPr>
            <w:rFonts w:ascii="Times New Roman" w:eastAsia="Times New Roman" w:hAnsi="Times New Roman" w:cs="Times New Roman"/>
            <w:color w:val="07728D"/>
            <w:sz w:val="27"/>
            <w:lang w:eastAsia="ru-RU"/>
          </w:rPr>
          <w:t>Демонстрационный вариант контрольных измерительных материалов итогового собеседования по русскому языку в 2026 году</w:t>
        </w:r>
      </w:hyperlink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 «</w:t>
      </w:r>
      <w:hyperlink r:id="rId7" w:history="1">
        <w:r w:rsidRPr="00FD7F7E">
          <w:rPr>
            <w:rFonts w:ascii="Times New Roman" w:eastAsia="Times New Roman" w:hAnsi="Times New Roman" w:cs="Times New Roman"/>
            <w:color w:val="07728D"/>
            <w:sz w:val="27"/>
            <w:lang w:eastAsia="ru-RU"/>
          </w:rPr>
          <w:t>Спецификация итогового собеседования по русскому языку в 2026 году</w:t>
        </w:r>
      </w:hyperlink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FD7F7E" w:rsidRPr="00FD7F7E" w:rsidRDefault="00FD7F7E" w:rsidP="00FD7F7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ab/>
      </w:r>
      <w:r w:rsidRPr="00FD7F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в данном разделе специалистами ФИПИ для вас собраны актуальные материалы, которые помогут выпускникам подготовиться к основному государственному экзамену и государственному выпускному экзамену.</w:t>
      </w:r>
    </w:p>
    <w:p w:rsidR="003A53ED" w:rsidRPr="00FD7F7E" w:rsidRDefault="00FD7F7E">
      <w:pPr>
        <w:rPr>
          <w:rFonts w:ascii="Times New Roman" w:hAnsi="Times New Roman" w:cs="Times New Roman"/>
        </w:rPr>
      </w:pPr>
    </w:p>
    <w:sectPr w:rsidR="003A53ED" w:rsidRPr="00FD7F7E" w:rsidSect="00E2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F7E"/>
    <w:rsid w:val="00663AD9"/>
    <w:rsid w:val="00981F83"/>
    <w:rsid w:val="00E260B8"/>
    <w:rsid w:val="00FD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F7E"/>
    <w:rPr>
      <w:b/>
      <w:bCs/>
    </w:rPr>
  </w:style>
  <w:style w:type="character" w:styleId="a5">
    <w:name w:val="Hyperlink"/>
    <w:basedOn w:val="a0"/>
    <w:uiPriority w:val="99"/>
    <w:semiHidden/>
    <w:unhideWhenUsed/>
    <w:rsid w:val="00FD7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.fipi.ru/itogovoye-sobesedovaniye/RU-9_spec_itog_sobesedovanie_20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.fipi.ru/itogovoye-sobesedovaniye/RU-9_demo_itog_sobesedovanie_2024.pdf" TargetMode="External"/><Relationship Id="rId5" Type="http://schemas.openxmlformats.org/officeDocument/2006/relationships/hyperlink" Target="http://fipi.ru/" TargetMode="External"/><Relationship Id="rId4" Type="http://schemas.openxmlformats.org/officeDocument/2006/relationships/hyperlink" Target="consultantplus://offline/ref=12E7425545B57EC6F5EFA7A8E7D49782B380083F4B97DE424280CB6620DC3A34FD999D0877F24CF8PEI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1613</Words>
  <Characters>9199</Characters>
  <Application>Microsoft Office Word</Application>
  <DocSecurity>0</DocSecurity>
  <Lines>76</Lines>
  <Paragraphs>21</Paragraphs>
  <ScaleCrop>false</ScaleCrop>
  <Company>DEXP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2026-01-15T10:27:00Z</dcterms:created>
  <dcterms:modified xsi:type="dcterms:W3CDTF">2026-01-15T10:31:00Z</dcterms:modified>
</cp:coreProperties>
</file>